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7FB" w:rsidRPr="00DF443E" w:rsidRDefault="00DF443E" w:rsidP="00DF443E">
      <w:pPr>
        <w:spacing w:line="480" w:lineRule="auto"/>
        <w:ind w:firstLine="0"/>
        <w:rPr>
          <w:rFonts w:ascii="Times New Roman" w:hAnsi="Times New Roman" w:cs="Times New Roman"/>
          <w:b/>
          <w:sz w:val="24"/>
          <w:szCs w:val="24"/>
        </w:rPr>
      </w:pPr>
      <w:r w:rsidRPr="00DF443E">
        <w:rPr>
          <w:rFonts w:ascii="Times New Roman" w:hAnsi="Times New Roman" w:cs="Times New Roman"/>
          <w:b/>
          <w:sz w:val="24"/>
          <w:szCs w:val="24"/>
        </w:rPr>
        <w:t>Question 1</w:t>
      </w:r>
    </w:p>
    <w:p w:rsidR="00DF443E" w:rsidRPr="00D94943" w:rsidRDefault="00DF443E" w:rsidP="00DF443E">
      <w:pPr>
        <w:spacing w:line="480" w:lineRule="auto"/>
        <w:ind w:firstLine="0"/>
        <w:rPr>
          <w:rFonts w:ascii="Times New Roman" w:hAnsi="Times New Roman" w:cs="Times New Roman"/>
          <w:b/>
          <w:sz w:val="24"/>
          <w:szCs w:val="24"/>
        </w:rPr>
      </w:pPr>
      <w:r w:rsidRPr="00D94943">
        <w:rPr>
          <w:rFonts w:ascii="Times New Roman" w:hAnsi="Times New Roman" w:cs="Times New Roman"/>
          <w:b/>
          <w:sz w:val="24"/>
          <w:szCs w:val="24"/>
        </w:rPr>
        <w:t xml:space="preserve">Describe the composition and role of the board and board membership (number of people, </w:t>
      </w:r>
      <w:r w:rsidRPr="00D94943">
        <w:rPr>
          <w:rFonts w:ascii="Times New Roman" w:hAnsi="Times New Roman" w:cs="Times New Roman"/>
          <w:b/>
          <w:noProof/>
          <w:sz w:val="24"/>
          <w:szCs w:val="24"/>
        </w:rPr>
        <w:t>who</w:t>
      </w:r>
      <w:r w:rsidRPr="00D94943">
        <w:rPr>
          <w:rFonts w:ascii="Times New Roman" w:hAnsi="Times New Roman" w:cs="Times New Roman"/>
          <w:b/>
          <w:sz w:val="24"/>
          <w:szCs w:val="24"/>
        </w:rPr>
        <w:t xml:space="preserve"> they tend to be, and to who or whom they are most loyal) in terms of success before and after a venture capital fund has invested in a new venture</w:t>
      </w:r>
    </w:p>
    <w:p w:rsidR="00DF443E" w:rsidRDefault="00DF443E" w:rsidP="008423C3">
      <w:pPr>
        <w:spacing w:line="480" w:lineRule="auto"/>
        <w:rPr>
          <w:rFonts w:ascii="Times New Roman" w:hAnsi="Times New Roman" w:cs="Times New Roman"/>
          <w:sz w:val="24"/>
          <w:szCs w:val="24"/>
        </w:rPr>
      </w:pPr>
      <w:r w:rsidRPr="00DF443E">
        <w:rPr>
          <w:rFonts w:ascii="Times New Roman" w:hAnsi="Times New Roman" w:cs="Times New Roman"/>
          <w:sz w:val="24"/>
          <w:szCs w:val="24"/>
        </w:rPr>
        <w:t xml:space="preserve">From a lawful viewpoint, the board of an open partnership </w:t>
      </w:r>
      <w:r w:rsidR="00DC1273">
        <w:rPr>
          <w:rFonts w:ascii="Times New Roman" w:hAnsi="Times New Roman" w:cs="Times New Roman"/>
          <w:sz w:val="24"/>
          <w:szCs w:val="24"/>
        </w:rPr>
        <w:t>responsible for setting the</w:t>
      </w:r>
      <w:r w:rsidRPr="00DF443E">
        <w:rPr>
          <w:rFonts w:ascii="Times New Roman" w:hAnsi="Times New Roman" w:cs="Times New Roman"/>
          <w:sz w:val="24"/>
          <w:szCs w:val="24"/>
        </w:rPr>
        <w:t xml:space="preserve"> organization's arrangement</w:t>
      </w:r>
      <w:r w:rsidR="00DC1273">
        <w:rPr>
          <w:rFonts w:ascii="Times New Roman" w:hAnsi="Times New Roman" w:cs="Times New Roman"/>
          <w:sz w:val="24"/>
          <w:szCs w:val="24"/>
        </w:rPr>
        <w:t>s</w:t>
      </w:r>
      <w:r w:rsidRPr="00DF443E">
        <w:rPr>
          <w:rFonts w:ascii="Times New Roman" w:hAnsi="Times New Roman" w:cs="Times New Roman"/>
          <w:sz w:val="24"/>
          <w:szCs w:val="24"/>
        </w:rPr>
        <w:t xml:space="preserve"> and bearing, choosing and selecting officers and specialists to follow up for the benefit of the company, and following up on other significant issues influencing the enterprise</w:t>
      </w:r>
      <w:r w:rsidR="00D94943" w:rsidRPr="00D94943">
        <w:rPr>
          <w:rFonts w:ascii="Times New Roman" w:hAnsi="Times New Roman" w:cs="Times New Roman"/>
          <w:sz w:val="24"/>
          <w:szCs w:val="24"/>
        </w:rPr>
        <w:t xml:space="preserve"> ("Set your board members up for success," 2015</w:t>
      </w:r>
      <w:r w:rsidR="00D94943">
        <w:rPr>
          <w:rFonts w:ascii="Times New Roman" w:hAnsi="Times New Roman" w:cs="Times New Roman"/>
          <w:sz w:val="24"/>
          <w:szCs w:val="24"/>
        </w:rPr>
        <w:t>)</w:t>
      </w:r>
      <w:r w:rsidRPr="00DF443E">
        <w:rPr>
          <w:rFonts w:ascii="Times New Roman" w:hAnsi="Times New Roman" w:cs="Times New Roman"/>
          <w:sz w:val="24"/>
          <w:szCs w:val="24"/>
        </w:rPr>
        <w:t>.</w:t>
      </w:r>
      <w:r w:rsidR="00DC1273">
        <w:rPr>
          <w:rFonts w:ascii="Times New Roman" w:hAnsi="Times New Roman" w:cs="Times New Roman"/>
          <w:sz w:val="24"/>
          <w:szCs w:val="24"/>
        </w:rPr>
        <w:t xml:space="preserve"> A standard board comprises of between three to thirty numbers of members. These members include the chairperson, chief executive officer, the secretary and treasurer who are responsible for the running of the board. </w:t>
      </w:r>
      <w:r w:rsidR="00DC1273" w:rsidRPr="00DC1273">
        <w:rPr>
          <w:rFonts w:ascii="Times New Roman" w:hAnsi="Times New Roman" w:cs="Times New Roman"/>
          <w:sz w:val="24"/>
          <w:szCs w:val="24"/>
        </w:rPr>
        <w:t xml:space="preserve">The Board is in charge of the general system and execution and oversees business necessities through </w:t>
      </w:r>
      <w:r w:rsidR="00DC1273" w:rsidRPr="001B1108">
        <w:rPr>
          <w:rFonts w:ascii="Times New Roman" w:hAnsi="Times New Roman" w:cs="Times New Roman"/>
          <w:noProof/>
          <w:sz w:val="24"/>
          <w:szCs w:val="24"/>
        </w:rPr>
        <w:t>a formal</w:t>
      </w:r>
      <w:r w:rsidR="00DC1273" w:rsidRPr="00DC1273">
        <w:rPr>
          <w:rFonts w:ascii="Times New Roman" w:hAnsi="Times New Roman" w:cs="Times New Roman"/>
          <w:sz w:val="24"/>
          <w:szCs w:val="24"/>
        </w:rPr>
        <w:t xml:space="preserve"> calendar of issues held for its choice. Such </w:t>
      </w:r>
      <w:r w:rsidR="00DC1273" w:rsidRPr="001B1108">
        <w:rPr>
          <w:rFonts w:ascii="Times New Roman" w:hAnsi="Times New Roman" w:cs="Times New Roman"/>
          <w:noProof/>
          <w:sz w:val="24"/>
          <w:szCs w:val="24"/>
        </w:rPr>
        <w:t>issues</w:t>
      </w:r>
      <w:r w:rsidR="00DC1273" w:rsidRPr="00DC1273">
        <w:rPr>
          <w:rFonts w:ascii="Times New Roman" w:hAnsi="Times New Roman" w:cs="Times New Roman"/>
          <w:sz w:val="24"/>
          <w:szCs w:val="24"/>
        </w:rPr>
        <w:t xml:space="preserve"> include: generally speaking vital course and the board, including acquisitions and transfers; endorsement of long haul goals and business technique; endorsement of the yearly working and capital consumption spending plans; endorsement of real capital use; endorsement of material understandings; changes identifying with the Company's capital structure; </w:t>
      </w:r>
      <w:r w:rsidR="00DC1273" w:rsidRPr="001B1108">
        <w:rPr>
          <w:rFonts w:ascii="Times New Roman" w:hAnsi="Times New Roman" w:cs="Times New Roman"/>
          <w:noProof/>
          <w:sz w:val="24"/>
          <w:szCs w:val="24"/>
        </w:rPr>
        <w:t>endorsement</w:t>
      </w:r>
      <w:r w:rsidR="00DC1273" w:rsidRPr="00DC1273">
        <w:rPr>
          <w:rFonts w:ascii="Times New Roman" w:hAnsi="Times New Roman" w:cs="Times New Roman"/>
          <w:sz w:val="24"/>
          <w:szCs w:val="24"/>
        </w:rPr>
        <w:t xml:space="preserve"> of</w:t>
      </w:r>
      <w:r w:rsidR="00DC1273">
        <w:rPr>
          <w:rFonts w:ascii="Times New Roman" w:hAnsi="Times New Roman" w:cs="Times New Roman"/>
          <w:sz w:val="24"/>
          <w:szCs w:val="24"/>
        </w:rPr>
        <w:t xml:space="preserve"> the budget reports and records. The board also includes </w:t>
      </w:r>
      <w:r w:rsidR="004A023C">
        <w:rPr>
          <w:rFonts w:ascii="Times New Roman" w:hAnsi="Times New Roman" w:cs="Times New Roman"/>
          <w:sz w:val="24"/>
          <w:szCs w:val="24"/>
        </w:rPr>
        <w:t xml:space="preserve">investors, </w:t>
      </w:r>
      <w:r w:rsidR="00DC1273">
        <w:rPr>
          <w:rFonts w:ascii="Times New Roman" w:hAnsi="Times New Roman" w:cs="Times New Roman"/>
          <w:sz w:val="24"/>
          <w:szCs w:val="24"/>
        </w:rPr>
        <w:t xml:space="preserve">sponsors and shareholders who assist in making decisions. </w:t>
      </w:r>
    </w:p>
    <w:p w:rsidR="00DC1273" w:rsidRPr="00DC1273" w:rsidRDefault="00DC1273" w:rsidP="00DC1273">
      <w:pPr>
        <w:spacing w:line="480" w:lineRule="auto"/>
        <w:ind w:firstLine="0"/>
        <w:rPr>
          <w:rFonts w:ascii="Times New Roman" w:hAnsi="Times New Roman" w:cs="Times New Roman"/>
          <w:b/>
          <w:sz w:val="24"/>
          <w:szCs w:val="24"/>
        </w:rPr>
      </w:pPr>
      <w:r w:rsidRPr="00DC1273">
        <w:rPr>
          <w:rFonts w:ascii="Times New Roman" w:hAnsi="Times New Roman" w:cs="Times New Roman"/>
          <w:b/>
          <w:sz w:val="24"/>
          <w:szCs w:val="24"/>
        </w:rPr>
        <w:t>Question 2</w:t>
      </w:r>
    </w:p>
    <w:p w:rsidR="00DC1273" w:rsidRPr="00C138A0" w:rsidRDefault="00DC1273" w:rsidP="00DC1273">
      <w:pPr>
        <w:spacing w:line="480" w:lineRule="auto"/>
        <w:ind w:firstLine="0"/>
        <w:rPr>
          <w:rFonts w:ascii="Times New Roman" w:hAnsi="Times New Roman" w:cs="Times New Roman"/>
          <w:b/>
          <w:sz w:val="24"/>
          <w:szCs w:val="24"/>
        </w:rPr>
      </w:pPr>
      <w:r w:rsidRPr="00C138A0">
        <w:rPr>
          <w:rFonts w:ascii="Times New Roman" w:hAnsi="Times New Roman" w:cs="Times New Roman"/>
          <w:b/>
          <w:sz w:val="24"/>
          <w:szCs w:val="24"/>
        </w:rPr>
        <w:t xml:space="preserve">What are some of the tensions that can arise between founders, management, and investors when considering an exit? Which exit pathway </w:t>
      </w:r>
      <w:r w:rsidRPr="001B1108">
        <w:rPr>
          <w:rFonts w:ascii="Times New Roman" w:hAnsi="Times New Roman" w:cs="Times New Roman"/>
          <w:b/>
          <w:noProof/>
          <w:sz w:val="24"/>
          <w:szCs w:val="24"/>
        </w:rPr>
        <w:t>is preferred</w:t>
      </w:r>
      <w:r w:rsidRPr="00C138A0">
        <w:rPr>
          <w:rFonts w:ascii="Times New Roman" w:hAnsi="Times New Roman" w:cs="Times New Roman"/>
          <w:b/>
          <w:sz w:val="24"/>
          <w:szCs w:val="24"/>
        </w:rPr>
        <w:t xml:space="preserve"> by </w:t>
      </w:r>
      <w:r w:rsidRPr="00D94943">
        <w:rPr>
          <w:rFonts w:ascii="Times New Roman" w:hAnsi="Times New Roman" w:cs="Times New Roman"/>
          <w:b/>
          <w:noProof/>
          <w:sz w:val="24"/>
          <w:szCs w:val="24"/>
        </w:rPr>
        <w:t>management</w:t>
      </w:r>
      <w:r w:rsidRPr="00C138A0">
        <w:rPr>
          <w:rFonts w:ascii="Times New Roman" w:hAnsi="Times New Roman" w:cs="Times New Roman"/>
          <w:b/>
          <w:sz w:val="24"/>
          <w:szCs w:val="24"/>
        </w:rPr>
        <w:t xml:space="preserve"> versus investors? Why? View Instructor posts</w:t>
      </w:r>
    </w:p>
    <w:p w:rsidR="00D94943" w:rsidRDefault="00C138A0" w:rsidP="00D94943">
      <w:pPr>
        <w:spacing w:line="480" w:lineRule="auto"/>
        <w:rPr>
          <w:rFonts w:ascii="Times New Roman" w:hAnsi="Times New Roman" w:cs="Times New Roman"/>
          <w:sz w:val="24"/>
          <w:szCs w:val="24"/>
        </w:rPr>
      </w:pPr>
      <w:r w:rsidRPr="00C138A0">
        <w:rPr>
          <w:rFonts w:ascii="Times New Roman" w:hAnsi="Times New Roman" w:cs="Times New Roman"/>
          <w:sz w:val="24"/>
          <w:szCs w:val="24"/>
        </w:rPr>
        <w:lastRenderedPageBreak/>
        <w:t xml:space="preserve">The best </w:t>
      </w:r>
      <w:r w:rsidRPr="00D94943">
        <w:rPr>
          <w:rFonts w:ascii="Times New Roman" w:hAnsi="Times New Roman" w:cs="Times New Roman"/>
          <w:noProof/>
          <w:sz w:val="24"/>
          <w:szCs w:val="24"/>
        </w:rPr>
        <w:t>exits</w:t>
      </w:r>
      <w:r w:rsidRPr="00C138A0">
        <w:rPr>
          <w:rFonts w:ascii="Times New Roman" w:hAnsi="Times New Roman" w:cs="Times New Roman"/>
          <w:sz w:val="24"/>
          <w:szCs w:val="24"/>
        </w:rPr>
        <w:t xml:space="preserve"> require impressive arranging. The sooner you begin the all</w:t>
      </w:r>
      <w:r w:rsidR="00D94943">
        <w:rPr>
          <w:rFonts w:ascii="Times New Roman" w:hAnsi="Times New Roman" w:cs="Times New Roman"/>
          <w:noProof/>
          <w:sz w:val="24"/>
          <w:szCs w:val="24"/>
        </w:rPr>
        <w:t>;</w:t>
      </w:r>
      <w:r w:rsidRPr="00D94943">
        <w:rPr>
          <w:rFonts w:ascii="Times New Roman" w:hAnsi="Times New Roman" w:cs="Times New Roman"/>
          <w:noProof/>
          <w:sz w:val="24"/>
          <w:szCs w:val="24"/>
        </w:rPr>
        <w:t xml:space="preserve"> the</w:t>
      </w:r>
      <w:r w:rsidRPr="00C138A0">
        <w:rPr>
          <w:rFonts w:ascii="Times New Roman" w:hAnsi="Times New Roman" w:cs="Times New Roman"/>
          <w:sz w:val="24"/>
          <w:szCs w:val="24"/>
        </w:rPr>
        <w:t xml:space="preserve"> more remunerating your possible </w:t>
      </w:r>
      <w:r w:rsidRPr="00D94943">
        <w:rPr>
          <w:rFonts w:ascii="Times New Roman" w:hAnsi="Times New Roman" w:cs="Times New Roman"/>
          <w:noProof/>
          <w:sz w:val="24"/>
          <w:szCs w:val="24"/>
        </w:rPr>
        <w:t>exit</w:t>
      </w:r>
      <w:r w:rsidRPr="00C138A0">
        <w:rPr>
          <w:rFonts w:ascii="Times New Roman" w:hAnsi="Times New Roman" w:cs="Times New Roman"/>
          <w:sz w:val="24"/>
          <w:szCs w:val="24"/>
        </w:rPr>
        <w:t xml:space="preserve"> is probably going to be. </w:t>
      </w:r>
      <w:r w:rsidR="001B1108" w:rsidRPr="001B1108">
        <w:rPr>
          <w:rFonts w:ascii="Times New Roman" w:hAnsi="Times New Roman" w:cs="Times New Roman"/>
          <w:noProof/>
          <w:sz w:val="24"/>
          <w:szCs w:val="24"/>
        </w:rPr>
        <w:t>Th</w:t>
      </w:r>
      <w:r w:rsidR="001B1108">
        <w:rPr>
          <w:rFonts w:ascii="Times New Roman" w:hAnsi="Times New Roman" w:cs="Times New Roman"/>
          <w:noProof/>
          <w:sz w:val="24"/>
          <w:szCs w:val="24"/>
        </w:rPr>
        <w:t>e</w:t>
      </w:r>
      <w:r w:rsidR="001B1108" w:rsidRPr="001B1108">
        <w:rPr>
          <w:rFonts w:ascii="Times New Roman" w:hAnsi="Times New Roman" w:cs="Times New Roman"/>
          <w:noProof/>
          <w:sz w:val="24"/>
          <w:szCs w:val="24"/>
        </w:rPr>
        <w:t xml:space="preserve"> preparation plan</w:t>
      </w:r>
      <w:r w:rsidRPr="00C138A0">
        <w:rPr>
          <w:rFonts w:ascii="Times New Roman" w:hAnsi="Times New Roman" w:cs="Times New Roman"/>
          <w:sz w:val="24"/>
          <w:szCs w:val="24"/>
        </w:rPr>
        <w:t xml:space="preserve"> applies to the investors, shareholders, management and even founder members</w:t>
      </w:r>
      <w:r w:rsidR="00D94943" w:rsidRPr="00D94943">
        <w:rPr>
          <w:rFonts w:ascii="Times New Roman" w:hAnsi="Times New Roman" w:cs="Times New Roman"/>
          <w:sz w:val="24"/>
          <w:szCs w:val="24"/>
        </w:rPr>
        <w:t xml:space="preserve"> (Petrasek, 2012</w:t>
      </w:r>
      <w:r w:rsidR="00D94943">
        <w:rPr>
          <w:rFonts w:ascii="Times New Roman" w:hAnsi="Times New Roman" w:cs="Times New Roman"/>
          <w:sz w:val="24"/>
          <w:szCs w:val="24"/>
        </w:rPr>
        <w:t>)</w:t>
      </w:r>
      <w:r w:rsidRPr="00C138A0">
        <w:rPr>
          <w:rFonts w:ascii="Times New Roman" w:hAnsi="Times New Roman" w:cs="Times New Roman"/>
          <w:sz w:val="24"/>
          <w:szCs w:val="24"/>
        </w:rPr>
        <w:t>. A large number of the means included including making a free board, updating money related revealing frameworks and controls, investigating development through inside activities, and calibrating your organization's procedure are similar ones required to manufacture a fruitful organization.</w:t>
      </w:r>
      <w:r>
        <w:rPr>
          <w:rFonts w:ascii="Times New Roman" w:hAnsi="Times New Roman" w:cs="Times New Roman"/>
          <w:sz w:val="24"/>
          <w:szCs w:val="24"/>
        </w:rPr>
        <w:t xml:space="preserve"> In </w:t>
      </w:r>
      <w:r w:rsidRPr="00D94943">
        <w:rPr>
          <w:rFonts w:ascii="Times New Roman" w:hAnsi="Times New Roman" w:cs="Times New Roman"/>
          <w:noProof/>
          <w:sz w:val="24"/>
          <w:szCs w:val="24"/>
        </w:rPr>
        <w:t>recent</w:t>
      </w:r>
      <w:r>
        <w:rPr>
          <w:rFonts w:ascii="Times New Roman" w:hAnsi="Times New Roman" w:cs="Times New Roman"/>
          <w:sz w:val="24"/>
          <w:szCs w:val="24"/>
        </w:rPr>
        <w:t xml:space="preserve"> </w:t>
      </w:r>
      <w:r w:rsidRPr="00D94943">
        <w:rPr>
          <w:rFonts w:ascii="Times New Roman" w:hAnsi="Times New Roman" w:cs="Times New Roman"/>
          <w:noProof/>
          <w:sz w:val="24"/>
          <w:szCs w:val="24"/>
        </w:rPr>
        <w:t>time</w:t>
      </w:r>
      <w:r w:rsidR="00D94943">
        <w:rPr>
          <w:rFonts w:ascii="Times New Roman" w:hAnsi="Times New Roman" w:cs="Times New Roman"/>
          <w:noProof/>
          <w:sz w:val="24"/>
          <w:szCs w:val="24"/>
        </w:rPr>
        <w:t>,</w:t>
      </w:r>
      <w:r>
        <w:rPr>
          <w:rFonts w:ascii="Times New Roman" w:hAnsi="Times New Roman" w:cs="Times New Roman"/>
          <w:sz w:val="24"/>
          <w:szCs w:val="24"/>
        </w:rPr>
        <w:t xml:space="preserve"> we have seen that most people during exit prefer the cash out system. </w:t>
      </w:r>
      <w:r w:rsidR="00D44149">
        <w:rPr>
          <w:rFonts w:ascii="Times New Roman" w:hAnsi="Times New Roman" w:cs="Times New Roman"/>
          <w:sz w:val="24"/>
          <w:szCs w:val="24"/>
        </w:rPr>
        <w:t>The conflicts that cause an exit could be internal, external factors</w:t>
      </w:r>
      <w:r w:rsidR="004A023C">
        <w:rPr>
          <w:rFonts w:ascii="Times New Roman" w:hAnsi="Times New Roman" w:cs="Times New Roman"/>
          <w:sz w:val="24"/>
          <w:szCs w:val="24"/>
        </w:rPr>
        <w:t>, changes I work ethics</w:t>
      </w:r>
      <w:r w:rsidR="00D44149">
        <w:rPr>
          <w:rFonts w:ascii="Times New Roman" w:hAnsi="Times New Roman" w:cs="Times New Roman"/>
          <w:sz w:val="24"/>
          <w:szCs w:val="24"/>
        </w:rPr>
        <w:t xml:space="preserve"> or in other cases the contract is over. </w:t>
      </w:r>
      <w:r w:rsidRPr="00D94943">
        <w:rPr>
          <w:rFonts w:ascii="Times New Roman" w:hAnsi="Times New Roman" w:cs="Times New Roman"/>
          <w:noProof/>
          <w:sz w:val="24"/>
          <w:szCs w:val="24"/>
        </w:rPr>
        <w:t>In cash out</w:t>
      </w:r>
      <w:r>
        <w:rPr>
          <w:rFonts w:ascii="Times New Roman" w:hAnsi="Times New Roman" w:cs="Times New Roman"/>
          <w:sz w:val="24"/>
          <w:szCs w:val="24"/>
        </w:rPr>
        <w:t xml:space="preserve"> system, the individual’s contributions </w:t>
      </w:r>
      <w:r w:rsidR="00D94943" w:rsidRPr="00D94943">
        <w:rPr>
          <w:rFonts w:ascii="Times New Roman" w:hAnsi="Times New Roman" w:cs="Times New Roman"/>
          <w:noProof/>
          <w:sz w:val="24"/>
          <w:szCs w:val="24"/>
        </w:rPr>
        <w:t>are</w:t>
      </w:r>
      <w:r w:rsidRPr="00D94943">
        <w:rPr>
          <w:rFonts w:ascii="Times New Roman" w:hAnsi="Times New Roman" w:cs="Times New Roman"/>
          <w:noProof/>
          <w:sz w:val="24"/>
          <w:szCs w:val="24"/>
        </w:rPr>
        <w:t xml:space="preserve"> evaluate</w:t>
      </w:r>
      <w:r w:rsidR="00D94943" w:rsidRPr="00D94943">
        <w:rPr>
          <w:rFonts w:ascii="Times New Roman" w:hAnsi="Times New Roman" w:cs="Times New Roman"/>
          <w:noProof/>
          <w:sz w:val="24"/>
          <w:szCs w:val="24"/>
        </w:rPr>
        <w:t>d</w:t>
      </w:r>
      <w:r>
        <w:rPr>
          <w:rFonts w:ascii="Times New Roman" w:hAnsi="Times New Roman" w:cs="Times New Roman"/>
          <w:sz w:val="24"/>
          <w:szCs w:val="24"/>
        </w:rPr>
        <w:t xml:space="preserve"> </w:t>
      </w:r>
      <w:r w:rsidR="00D94943">
        <w:rPr>
          <w:rFonts w:ascii="Times New Roman" w:hAnsi="Times New Roman" w:cs="Times New Roman"/>
          <w:sz w:val="24"/>
          <w:szCs w:val="24"/>
        </w:rPr>
        <w:t xml:space="preserve">and a monetary value placed. </w:t>
      </w:r>
      <w:r w:rsidR="00D94943">
        <w:rPr>
          <w:rFonts w:ascii="Times New Roman" w:hAnsi="Times New Roman" w:cs="Times New Roman"/>
          <w:noProof/>
          <w:sz w:val="24"/>
          <w:szCs w:val="24"/>
        </w:rPr>
        <w:t>High</w:t>
      </w:r>
      <w:r w:rsidR="00D94943" w:rsidRPr="00D94943">
        <w:rPr>
          <w:rFonts w:ascii="Times New Roman" w:hAnsi="Times New Roman" w:cs="Times New Roman"/>
          <w:noProof/>
          <w:sz w:val="24"/>
          <w:szCs w:val="24"/>
        </w:rPr>
        <w:t>er</w:t>
      </w:r>
      <w:r w:rsidR="00D94943">
        <w:rPr>
          <w:rFonts w:ascii="Times New Roman" w:hAnsi="Times New Roman" w:cs="Times New Roman"/>
          <w:sz w:val="24"/>
          <w:szCs w:val="24"/>
        </w:rPr>
        <w:t xml:space="preserve"> credit </w:t>
      </w:r>
      <w:r w:rsidR="00D94943" w:rsidRPr="00D94943">
        <w:rPr>
          <w:rFonts w:ascii="Times New Roman" w:hAnsi="Times New Roman" w:cs="Times New Roman"/>
          <w:noProof/>
          <w:sz w:val="24"/>
          <w:szCs w:val="24"/>
        </w:rPr>
        <w:t>is usually put</w:t>
      </w:r>
      <w:r w:rsidR="00D94943">
        <w:rPr>
          <w:rFonts w:ascii="Times New Roman" w:hAnsi="Times New Roman" w:cs="Times New Roman"/>
          <w:sz w:val="24"/>
          <w:szCs w:val="24"/>
        </w:rPr>
        <w:t xml:space="preserve"> on the co-founders; the stakeholders sell their shares in the company, </w:t>
      </w:r>
      <w:r w:rsidR="00D94943" w:rsidRPr="00D94943">
        <w:rPr>
          <w:rFonts w:ascii="Times New Roman" w:hAnsi="Times New Roman" w:cs="Times New Roman"/>
          <w:noProof/>
          <w:sz w:val="24"/>
          <w:szCs w:val="24"/>
        </w:rPr>
        <w:t>and</w:t>
      </w:r>
      <w:r w:rsidR="00D94943">
        <w:rPr>
          <w:rFonts w:ascii="Times New Roman" w:hAnsi="Times New Roman" w:cs="Times New Roman"/>
          <w:sz w:val="24"/>
          <w:szCs w:val="24"/>
        </w:rPr>
        <w:t xml:space="preserve"> </w:t>
      </w:r>
      <w:r w:rsidR="00D94943" w:rsidRPr="00D94943">
        <w:rPr>
          <w:rFonts w:ascii="Times New Roman" w:hAnsi="Times New Roman" w:cs="Times New Roman"/>
          <w:noProof/>
          <w:sz w:val="24"/>
          <w:szCs w:val="24"/>
        </w:rPr>
        <w:t>hi</w:t>
      </w:r>
      <w:r w:rsidR="00D94943">
        <w:rPr>
          <w:rFonts w:ascii="Times New Roman" w:hAnsi="Times New Roman" w:cs="Times New Roman"/>
          <w:noProof/>
          <w:sz w:val="24"/>
          <w:szCs w:val="24"/>
        </w:rPr>
        <w:t>s</w:t>
      </w:r>
      <w:r w:rsidR="00D94943">
        <w:rPr>
          <w:rFonts w:ascii="Times New Roman" w:hAnsi="Times New Roman" w:cs="Times New Roman"/>
          <w:sz w:val="24"/>
          <w:szCs w:val="24"/>
        </w:rPr>
        <w:t xml:space="preserve"> managerial team </w:t>
      </w:r>
      <w:r w:rsidR="00D94943">
        <w:rPr>
          <w:rFonts w:ascii="Times New Roman" w:hAnsi="Times New Roman" w:cs="Times New Roman"/>
          <w:noProof/>
          <w:sz w:val="24"/>
          <w:szCs w:val="24"/>
        </w:rPr>
        <w:t>is</w:t>
      </w:r>
      <w:r w:rsidR="00D94943" w:rsidRPr="00D94943">
        <w:rPr>
          <w:rFonts w:ascii="Times New Roman" w:hAnsi="Times New Roman" w:cs="Times New Roman"/>
          <w:noProof/>
          <w:sz w:val="24"/>
          <w:szCs w:val="24"/>
        </w:rPr>
        <w:t xml:space="preserve"> treated</w:t>
      </w:r>
      <w:r w:rsidR="00D94943">
        <w:rPr>
          <w:rFonts w:ascii="Times New Roman" w:hAnsi="Times New Roman" w:cs="Times New Roman"/>
          <w:sz w:val="24"/>
          <w:szCs w:val="24"/>
        </w:rPr>
        <w:t xml:space="preserve"> as per the agreement in their employment contract. In the case of a merger, during exit, </w:t>
      </w:r>
      <w:r w:rsidR="00D94943" w:rsidRPr="00D94943">
        <w:rPr>
          <w:rFonts w:ascii="Times New Roman" w:hAnsi="Times New Roman" w:cs="Times New Roman"/>
          <w:noProof/>
          <w:sz w:val="24"/>
          <w:szCs w:val="24"/>
        </w:rPr>
        <w:t>usually</w:t>
      </w:r>
      <w:r w:rsidR="00D94943">
        <w:rPr>
          <w:rFonts w:ascii="Times New Roman" w:hAnsi="Times New Roman" w:cs="Times New Roman"/>
          <w:noProof/>
          <w:sz w:val="24"/>
          <w:szCs w:val="24"/>
        </w:rPr>
        <w:t>,</w:t>
      </w:r>
      <w:r w:rsidR="00D94943">
        <w:rPr>
          <w:rFonts w:ascii="Times New Roman" w:hAnsi="Times New Roman" w:cs="Times New Roman"/>
          <w:sz w:val="24"/>
          <w:szCs w:val="24"/>
        </w:rPr>
        <w:t xml:space="preserve"> the investors share the profits and losses for the </w:t>
      </w:r>
      <w:r w:rsidR="00D94943" w:rsidRPr="00D94943">
        <w:rPr>
          <w:rFonts w:ascii="Times New Roman" w:hAnsi="Times New Roman" w:cs="Times New Roman"/>
          <w:noProof/>
          <w:sz w:val="24"/>
          <w:szCs w:val="24"/>
        </w:rPr>
        <w:t>company</w:t>
      </w:r>
      <w:r w:rsidR="00D94943">
        <w:rPr>
          <w:rFonts w:ascii="Times New Roman" w:hAnsi="Times New Roman" w:cs="Times New Roman"/>
          <w:sz w:val="24"/>
          <w:szCs w:val="24"/>
        </w:rPr>
        <w:t xml:space="preserve"> and divide the assets. On the other </w:t>
      </w:r>
      <w:r w:rsidR="00D94943" w:rsidRPr="00D94943">
        <w:rPr>
          <w:rFonts w:ascii="Times New Roman" w:hAnsi="Times New Roman" w:cs="Times New Roman"/>
          <w:noProof/>
          <w:sz w:val="24"/>
          <w:szCs w:val="24"/>
        </w:rPr>
        <w:t>hand</w:t>
      </w:r>
      <w:r w:rsidR="00D94943">
        <w:rPr>
          <w:rFonts w:ascii="Times New Roman" w:hAnsi="Times New Roman" w:cs="Times New Roman"/>
          <w:noProof/>
          <w:sz w:val="24"/>
          <w:szCs w:val="24"/>
        </w:rPr>
        <w:t>,</w:t>
      </w:r>
      <w:r w:rsidR="00D94943">
        <w:rPr>
          <w:rFonts w:ascii="Times New Roman" w:hAnsi="Times New Roman" w:cs="Times New Roman"/>
          <w:sz w:val="24"/>
          <w:szCs w:val="24"/>
        </w:rPr>
        <w:t xml:space="preserve"> the managerial team </w:t>
      </w:r>
      <w:r w:rsidR="00D94943" w:rsidRPr="00D94943">
        <w:rPr>
          <w:rFonts w:ascii="Times New Roman" w:hAnsi="Times New Roman" w:cs="Times New Roman"/>
          <w:noProof/>
          <w:sz w:val="24"/>
          <w:szCs w:val="24"/>
        </w:rPr>
        <w:t>is comprised</w:t>
      </w:r>
      <w:r w:rsidR="00D94943">
        <w:rPr>
          <w:rFonts w:ascii="Times New Roman" w:hAnsi="Times New Roman" w:cs="Times New Roman"/>
          <w:sz w:val="24"/>
          <w:szCs w:val="24"/>
        </w:rPr>
        <w:t xml:space="preserve"> of </w:t>
      </w:r>
      <w:r w:rsidR="00D94943" w:rsidRPr="00D94943">
        <w:rPr>
          <w:rFonts w:ascii="Times New Roman" w:hAnsi="Times New Roman" w:cs="Times New Roman"/>
          <w:noProof/>
          <w:sz w:val="24"/>
          <w:szCs w:val="24"/>
        </w:rPr>
        <w:t>employees</w:t>
      </w:r>
      <w:r w:rsidR="00D94943">
        <w:rPr>
          <w:rFonts w:ascii="Times New Roman" w:hAnsi="Times New Roman" w:cs="Times New Roman"/>
          <w:noProof/>
          <w:sz w:val="24"/>
          <w:szCs w:val="24"/>
        </w:rPr>
        <w:t>;</w:t>
      </w:r>
      <w:r w:rsidR="00D94943">
        <w:rPr>
          <w:rFonts w:ascii="Times New Roman" w:hAnsi="Times New Roman" w:cs="Times New Roman"/>
          <w:sz w:val="24"/>
          <w:szCs w:val="24"/>
        </w:rPr>
        <w:t xml:space="preserve"> thus their exit plan does not include sharing the losses and profits</w:t>
      </w:r>
      <w:r w:rsidR="00D94943">
        <w:rPr>
          <w:rFonts w:ascii="Times New Roman" w:hAnsi="Times New Roman" w:cs="Times New Roman"/>
          <w:noProof/>
          <w:sz w:val="24"/>
          <w:szCs w:val="24"/>
        </w:rPr>
        <w:t>;</w:t>
      </w:r>
      <w:r w:rsidR="00D94943" w:rsidRPr="00D94943">
        <w:rPr>
          <w:rFonts w:ascii="Times New Roman" w:hAnsi="Times New Roman" w:cs="Times New Roman"/>
          <w:noProof/>
          <w:sz w:val="24"/>
          <w:szCs w:val="24"/>
        </w:rPr>
        <w:t xml:space="preserve"> they</w:t>
      </w:r>
      <w:r w:rsidR="00D94943">
        <w:rPr>
          <w:rFonts w:ascii="Times New Roman" w:hAnsi="Times New Roman" w:cs="Times New Roman"/>
          <w:sz w:val="24"/>
          <w:szCs w:val="24"/>
        </w:rPr>
        <w:t xml:space="preserve"> usually </w:t>
      </w:r>
      <w:r w:rsidR="00D94943" w:rsidRPr="00D94943">
        <w:rPr>
          <w:rFonts w:ascii="Times New Roman" w:hAnsi="Times New Roman" w:cs="Times New Roman"/>
          <w:noProof/>
          <w:sz w:val="24"/>
          <w:szCs w:val="24"/>
        </w:rPr>
        <w:t>work</w:t>
      </w:r>
      <w:r w:rsidR="00D94943">
        <w:rPr>
          <w:rFonts w:ascii="Times New Roman" w:hAnsi="Times New Roman" w:cs="Times New Roman"/>
          <w:sz w:val="24"/>
          <w:szCs w:val="24"/>
        </w:rPr>
        <w:t xml:space="preserve"> on stipulated contracts. </w:t>
      </w:r>
    </w:p>
    <w:p w:rsidR="00D94943" w:rsidRDefault="00D94943" w:rsidP="00D94943">
      <w:pPr>
        <w:spacing w:line="480" w:lineRule="auto"/>
        <w:rPr>
          <w:rFonts w:ascii="Times New Roman" w:hAnsi="Times New Roman" w:cs="Times New Roman"/>
          <w:sz w:val="24"/>
          <w:szCs w:val="24"/>
        </w:rPr>
      </w:pPr>
    </w:p>
    <w:p w:rsidR="00D94943" w:rsidRDefault="00D94943" w:rsidP="00D94943">
      <w:pPr>
        <w:spacing w:line="480" w:lineRule="auto"/>
        <w:rPr>
          <w:rFonts w:ascii="Times New Roman" w:hAnsi="Times New Roman" w:cs="Times New Roman"/>
          <w:sz w:val="24"/>
          <w:szCs w:val="24"/>
        </w:rPr>
      </w:pPr>
    </w:p>
    <w:p w:rsidR="00D94943" w:rsidRDefault="00D94943" w:rsidP="00D94943">
      <w:pPr>
        <w:spacing w:line="480" w:lineRule="auto"/>
        <w:rPr>
          <w:rFonts w:ascii="Times New Roman" w:hAnsi="Times New Roman" w:cs="Times New Roman"/>
          <w:sz w:val="24"/>
          <w:szCs w:val="24"/>
        </w:rPr>
      </w:pPr>
    </w:p>
    <w:p w:rsidR="00D94943" w:rsidRDefault="00D94943" w:rsidP="00D94943">
      <w:pPr>
        <w:spacing w:line="480" w:lineRule="auto"/>
        <w:rPr>
          <w:rFonts w:ascii="Times New Roman" w:hAnsi="Times New Roman" w:cs="Times New Roman"/>
          <w:sz w:val="24"/>
          <w:szCs w:val="24"/>
        </w:rPr>
      </w:pPr>
    </w:p>
    <w:p w:rsidR="00D94943" w:rsidRDefault="00D94943" w:rsidP="00D94943">
      <w:pPr>
        <w:spacing w:line="480" w:lineRule="auto"/>
        <w:rPr>
          <w:rFonts w:ascii="Times New Roman" w:hAnsi="Times New Roman" w:cs="Times New Roman"/>
          <w:sz w:val="24"/>
          <w:szCs w:val="24"/>
        </w:rPr>
      </w:pPr>
    </w:p>
    <w:p w:rsidR="000026F3" w:rsidRDefault="000026F3">
      <w:pPr>
        <w:rPr>
          <w:rFonts w:ascii="Times New Roman" w:hAnsi="Times New Roman" w:cs="Times New Roman"/>
          <w:sz w:val="24"/>
          <w:szCs w:val="24"/>
        </w:rPr>
      </w:pPr>
      <w:r>
        <w:rPr>
          <w:rFonts w:ascii="Times New Roman" w:hAnsi="Times New Roman" w:cs="Times New Roman"/>
          <w:sz w:val="24"/>
          <w:szCs w:val="24"/>
        </w:rPr>
        <w:br w:type="page"/>
      </w:r>
    </w:p>
    <w:p w:rsidR="00D94943" w:rsidRPr="00D94943" w:rsidRDefault="00D94943" w:rsidP="000026F3">
      <w:pPr>
        <w:shd w:val="clear" w:color="auto" w:fill="FFFFFF"/>
        <w:spacing w:after="0" w:line="240" w:lineRule="auto"/>
        <w:ind w:firstLine="0"/>
        <w:jc w:val="center"/>
        <w:rPr>
          <w:rFonts w:ascii="Times New Roman" w:eastAsia="Times New Roman" w:hAnsi="Times New Roman" w:cs="Times New Roman"/>
          <w:color w:val="000000"/>
          <w:sz w:val="24"/>
          <w:szCs w:val="24"/>
        </w:rPr>
      </w:pPr>
      <w:bookmarkStart w:id="0" w:name="_GoBack"/>
      <w:bookmarkEnd w:id="0"/>
      <w:r w:rsidRPr="00D94943">
        <w:rPr>
          <w:rFonts w:ascii="Times New Roman" w:eastAsia="Times New Roman" w:hAnsi="Times New Roman" w:cs="Times New Roman"/>
          <w:color w:val="000000"/>
          <w:sz w:val="24"/>
          <w:szCs w:val="24"/>
        </w:rPr>
        <w:t>References</w:t>
      </w:r>
    </w:p>
    <w:p w:rsidR="00D94943" w:rsidRPr="00D94943" w:rsidRDefault="00D94943" w:rsidP="000026F3">
      <w:pPr>
        <w:shd w:val="clear" w:color="auto" w:fill="FFFFFF"/>
        <w:spacing w:after="0" w:line="550" w:lineRule="atLeast"/>
        <w:ind w:left="720" w:right="74" w:hanging="720"/>
        <w:contextualSpacing/>
        <w:rPr>
          <w:rFonts w:ascii="Times New Roman" w:eastAsia="Times New Roman" w:hAnsi="Times New Roman" w:cs="Times New Roman"/>
          <w:color w:val="000000"/>
          <w:sz w:val="24"/>
          <w:szCs w:val="24"/>
        </w:rPr>
      </w:pPr>
      <w:r w:rsidRPr="00D94943">
        <w:rPr>
          <w:rFonts w:ascii="Times New Roman" w:eastAsia="Times New Roman" w:hAnsi="Times New Roman" w:cs="Times New Roman"/>
          <w:color w:val="000000"/>
          <w:sz w:val="24"/>
          <w:szCs w:val="24"/>
        </w:rPr>
        <w:t xml:space="preserve">Petrasek, L. (2012). Do Transparent Firms </w:t>
      </w:r>
      <w:r w:rsidRPr="00D94943">
        <w:rPr>
          <w:rFonts w:ascii="Times New Roman" w:eastAsia="Times New Roman" w:hAnsi="Times New Roman" w:cs="Times New Roman"/>
          <w:noProof/>
          <w:color w:val="000000"/>
          <w:sz w:val="24"/>
          <w:szCs w:val="24"/>
        </w:rPr>
        <w:t>Payout</w:t>
      </w:r>
      <w:r w:rsidRPr="00D94943">
        <w:rPr>
          <w:rFonts w:ascii="Times New Roman" w:eastAsia="Times New Roman" w:hAnsi="Times New Roman" w:cs="Times New Roman"/>
          <w:color w:val="000000"/>
          <w:sz w:val="24"/>
          <w:szCs w:val="24"/>
        </w:rPr>
        <w:t xml:space="preserve"> More Cash to Shareholders? Evidence from International Cross-Listings. </w:t>
      </w:r>
      <w:r w:rsidRPr="00D94943">
        <w:rPr>
          <w:rFonts w:ascii="Times New Roman" w:eastAsia="Times New Roman" w:hAnsi="Times New Roman" w:cs="Times New Roman"/>
          <w:i/>
          <w:iCs/>
          <w:color w:val="000000"/>
          <w:sz w:val="24"/>
          <w:szCs w:val="24"/>
        </w:rPr>
        <w:t>Financial Management</w:t>
      </w:r>
      <w:r w:rsidRPr="00D94943">
        <w:rPr>
          <w:rFonts w:ascii="Times New Roman" w:eastAsia="Times New Roman" w:hAnsi="Times New Roman" w:cs="Times New Roman"/>
          <w:color w:val="000000"/>
          <w:sz w:val="24"/>
          <w:szCs w:val="24"/>
        </w:rPr>
        <w:t>, </w:t>
      </w:r>
      <w:r w:rsidRPr="00D94943">
        <w:rPr>
          <w:rFonts w:ascii="Times New Roman" w:eastAsia="Times New Roman" w:hAnsi="Times New Roman" w:cs="Times New Roman"/>
          <w:i/>
          <w:iCs/>
          <w:color w:val="000000"/>
          <w:sz w:val="24"/>
          <w:szCs w:val="24"/>
        </w:rPr>
        <w:t>41</w:t>
      </w:r>
      <w:r w:rsidRPr="00D94943">
        <w:rPr>
          <w:rFonts w:ascii="Times New Roman" w:eastAsia="Times New Roman" w:hAnsi="Times New Roman" w:cs="Times New Roman"/>
          <w:color w:val="000000"/>
          <w:sz w:val="24"/>
          <w:szCs w:val="24"/>
        </w:rPr>
        <w:t>(3), 615-636. doi:10.1111/j.1755-053x.2012.01192.x</w:t>
      </w:r>
    </w:p>
    <w:p w:rsidR="00D94943" w:rsidRPr="00D94943" w:rsidRDefault="00D94943" w:rsidP="000026F3">
      <w:pPr>
        <w:shd w:val="clear" w:color="auto" w:fill="FFFFFF"/>
        <w:spacing w:after="0" w:line="550" w:lineRule="atLeast"/>
        <w:ind w:left="720" w:right="74" w:hanging="720"/>
        <w:contextualSpacing/>
        <w:rPr>
          <w:rFonts w:ascii="Times New Roman" w:eastAsia="Times New Roman" w:hAnsi="Times New Roman" w:cs="Times New Roman"/>
          <w:color w:val="000000"/>
          <w:sz w:val="24"/>
          <w:szCs w:val="24"/>
        </w:rPr>
      </w:pPr>
      <w:r w:rsidRPr="00D94943">
        <w:rPr>
          <w:rFonts w:ascii="Times New Roman" w:eastAsia="Times New Roman" w:hAnsi="Times New Roman" w:cs="Times New Roman"/>
          <w:color w:val="000000"/>
          <w:sz w:val="24"/>
          <w:szCs w:val="24"/>
        </w:rPr>
        <w:t>Set your board members up for success. (2015). </w:t>
      </w:r>
      <w:r w:rsidRPr="00D94943">
        <w:rPr>
          <w:rFonts w:ascii="Times New Roman" w:eastAsia="Times New Roman" w:hAnsi="Times New Roman" w:cs="Times New Roman"/>
          <w:i/>
          <w:iCs/>
          <w:color w:val="000000"/>
          <w:sz w:val="24"/>
          <w:szCs w:val="24"/>
        </w:rPr>
        <w:t>Board &amp; Administrator for Administrators Only</w:t>
      </w:r>
      <w:r w:rsidRPr="00D94943">
        <w:rPr>
          <w:rFonts w:ascii="Times New Roman" w:eastAsia="Times New Roman" w:hAnsi="Times New Roman" w:cs="Times New Roman"/>
          <w:color w:val="000000"/>
          <w:sz w:val="24"/>
          <w:szCs w:val="24"/>
        </w:rPr>
        <w:t>, </w:t>
      </w:r>
      <w:r w:rsidRPr="00D94943">
        <w:rPr>
          <w:rFonts w:ascii="Times New Roman" w:eastAsia="Times New Roman" w:hAnsi="Times New Roman" w:cs="Times New Roman"/>
          <w:i/>
          <w:iCs/>
          <w:color w:val="000000"/>
          <w:sz w:val="24"/>
          <w:szCs w:val="24"/>
        </w:rPr>
        <w:t>31</w:t>
      </w:r>
      <w:r w:rsidRPr="00D94943">
        <w:rPr>
          <w:rFonts w:ascii="Times New Roman" w:eastAsia="Times New Roman" w:hAnsi="Times New Roman" w:cs="Times New Roman"/>
          <w:color w:val="000000"/>
          <w:sz w:val="24"/>
          <w:szCs w:val="24"/>
        </w:rPr>
        <w:t>(9), 6-6. doi:10.1002/ban.30078</w:t>
      </w:r>
    </w:p>
    <w:p w:rsidR="00D94943" w:rsidRPr="008423C3" w:rsidRDefault="00D94943" w:rsidP="00D94943">
      <w:pPr>
        <w:spacing w:line="480" w:lineRule="auto"/>
        <w:rPr>
          <w:rFonts w:ascii="Times New Roman" w:hAnsi="Times New Roman" w:cs="Times New Roman"/>
          <w:sz w:val="24"/>
          <w:szCs w:val="24"/>
        </w:rPr>
      </w:pPr>
    </w:p>
    <w:sectPr w:rsidR="00D94943" w:rsidRPr="008423C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2A83" w:rsidRDefault="00C22A83" w:rsidP="008423C3">
      <w:pPr>
        <w:spacing w:after="0" w:line="240" w:lineRule="auto"/>
      </w:pPr>
      <w:r>
        <w:separator/>
      </w:r>
    </w:p>
  </w:endnote>
  <w:endnote w:type="continuationSeparator" w:id="0">
    <w:p w:rsidR="00C22A83" w:rsidRDefault="00C22A83" w:rsidP="008423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2A83" w:rsidRDefault="00C22A83" w:rsidP="008423C3">
      <w:pPr>
        <w:spacing w:after="0" w:line="240" w:lineRule="auto"/>
      </w:pPr>
      <w:r>
        <w:separator/>
      </w:r>
    </w:p>
  </w:footnote>
  <w:footnote w:type="continuationSeparator" w:id="0">
    <w:p w:rsidR="00C22A83" w:rsidRDefault="00C22A83" w:rsidP="008423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9268316"/>
      <w:docPartObj>
        <w:docPartGallery w:val="Page Numbers (Top of Page)"/>
        <w:docPartUnique/>
      </w:docPartObj>
    </w:sdtPr>
    <w:sdtEndPr>
      <w:rPr>
        <w:noProof/>
      </w:rPr>
    </w:sdtEndPr>
    <w:sdtContent>
      <w:p w:rsidR="008423C3" w:rsidRDefault="008423C3">
        <w:pPr>
          <w:pStyle w:val="Header"/>
          <w:jc w:val="right"/>
        </w:pPr>
        <w:r>
          <w:fldChar w:fldCharType="begin"/>
        </w:r>
        <w:r>
          <w:instrText xml:space="preserve"> PAGE   \* MERGEFORMAT </w:instrText>
        </w:r>
        <w:r>
          <w:fldChar w:fldCharType="separate"/>
        </w:r>
        <w:r w:rsidR="00C22A83">
          <w:rPr>
            <w:noProof/>
          </w:rPr>
          <w:t>1</w:t>
        </w:r>
        <w:r>
          <w:rPr>
            <w:noProof/>
          </w:rPr>
          <w:fldChar w:fldCharType="end"/>
        </w:r>
      </w:p>
    </w:sdtContent>
  </w:sdt>
  <w:p w:rsidR="008423C3" w:rsidRDefault="008423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yMDU0NDEytTQ1MDNV0lEKTi0uzszPAykwqgUAB5biRywAAAA="/>
  </w:docVars>
  <w:rsids>
    <w:rsidRoot w:val="008423C3"/>
    <w:rsid w:val="000026F3"/>
    <w:rsid w:val="001B1108"/>
    <w:rsid w:val="004A023C"/>
    <w:rsid w:val="008423C3"/>
    <w:rsid w:val="00B457FB"/>
    <w:rsid w:val="00C138A0"/>
    <w:rsid w:val="00C22A83"/>
    <w:rsid w:val="00D44149"/>
    <w:rsid w:val="00D94943"/>
    <w:rsid w:val="00DC1273"/>
    <w:rsid w:val="00DF443E"/>
    <w:rsid w:val="00EB6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ind w:firstLine="57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23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3C3"/>
  </w:style>
  <w:style w:type="paragraph" w:styleId="Footer">
    <w:name w:val="footer"/>
    <w:basedOn w:val="Normal"/>
    <w:link w:val="FooterChar"/>
    <w:uiPriority w:val="99"/>
    <w:unhideWhenUsed/>
    <w:rsid w:val="008423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3C3"/>
  </w:style>
  <w:style w:type="paragraph" w:customStyle="1" w:styleId="cpformat">
    <w:name w:val="cpformat"/>
    <w:basedOn w:val="Normal"/>
    <w:rsid w:val="00D94943"/>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Emphasis">
    <w:name w:val="Emphasis"/>
    <w:basedOn w:val="DefaultParagraphFont"/>
    <w:uiPriority w:val="20"/>
    <w:qFormat/>
    <w:rsid w:val="00D9494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ind w:firstLine="57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23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3C3"/>
  </w:style>
  <w:style w:type="paragraph" w:styleId="Footer">
    <w:name w:val="footer"/>
    <w:basedOn w:val="Normal"/>
    <w:link w:val="FooterChar"/>
    <w:uiPriority w:val="99"/>
    <w:unhideWhenUsed/>
    <w:rsid w:val="008423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3C3"/>
  </w:style>
  <w:style w:type="paragraph" w:customStyle="1" w:styleId="cpformat">
    <w:name w:val="cpformat"/>
    <w:basedOn w:val="Normal"/>
    <w:rsid w:val="00D94943"/>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Emphasis">
    <w:name w:val="Emphasis"/>
    <w:basedOn w:val="DefaultParagraphFont"/>
    <w:uiPriority w:val="20"/>
    <w:qFormat/>
    <w:rsid w:val="00D949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6146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503</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2019-03-28T01:18:00Z</dcterms:created>
  <dcterms:modified xsi:type="dcterms:W3CDTF">2019-03-28T01:18:00Z</dcterms:modified>
</cp:coreProperties>
</file>